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1F" w:rsidRPr="000E291F" w:rsidRDefault="000E291F" w:rsidP="000E2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</w:t>
      </w: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291F">
        <w:rPr>
          <w:rFonts w:ascii="Times New Roman" w:hAnsi="Times New Roman" w:cs="Times New Roman"/>
          <w:sz w:val="28"/>
          <w:szCs w:val="28"/>
        </w:rPr>
        <w:t xml:space="preserve">11 июня 2024 года в 11 часов 00 минут состоятся публичные слушания по вопросу «Согласны ли вы на объединение всех поселений, входящих в состав 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Бирилюсский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 xml:space="preserve"> муниципальный округ Красноярского края, с административным центром – село 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Новобирилюссы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>».</w:t>
      </w: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 xml:space="preserve">Адрес проведения публичных слушаний: Красноярский край, 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Бирилюсский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Зачулымка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0E291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E291F">
        <w:rPr>
          <w:rFonts w:ascii="Times New Roman" w:hAnsi="Times New Roman" w:cs="Times New Roman"/>
          <w:sz w:val="28"/>
          <w:szCs w:val="28"/>
        </w:rPr>
        <w:t>кольная, д.76 (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Зачулымский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 xml:space="preserve"> сельский клуб).</w:t>
      </w: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представить в 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Зачулымский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 официальных сайтов в сети Интернет 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www.birilussy.ru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>, а также https://zachulymskij-r04.gosweb.gosuslugi.ru до 06.06.2024 года.</w:t>
      </w:r>
    </w:p>
    <w:p w:rsidR="009069E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 xml:space="preserve">Порядок представления предложений и замечаний утвержден решением 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23.08.2018 №26-69.</w:t>
      </w:r>
    </w:p>
    <w:sectPr w:rsidR="009069EF" w:rsidRPr="000E291F" w:rsidSect="0090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1F"/>
    <w:rsid w:val="000E291F"/>
    <w:rsid w:val="00580402"/>
    <w:rsid w:val="0090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User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2024-05-31T02:19:00Z</dcterms:created>
  <dcterms:modified xsi:type="dcterms:W3CDTF">2024-05-31T02:20:00Z</dcterms:modified>
</cp:coreProperties>
</file>